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DA" w:rsidRDefault="005F76BA" w:rsidP="007E5C97">
      <w:pPr>
        <w:spacing w:after="0" w:line="240" w:lineRule="auto"/>
        <w:jc w:val="center"/>
        <w:rPr>
          <w:rFonts w:ascii="Times New Roman" w:eastAsia="Times New Roman" w:hAnsi="Times New Roman" w:cs="Times New Roman"/>
          <w:b/>
          <w:bCs/>
          <w:color w:val="FF0000"/>
          <w:sz w:val="32"/>
          <w:szCs w:val="32"/>
          <w:lang w:eastAsia="ru-RU"/>
        </w:rPr>
      </w:pPr>
      <w:r w:rsidRPr="007E5C97">
        <w:rPr>
          <w:rFonts w:ascii="Times New Roman" w:eastAsia="Times New Roman" w:hAnsi="Times New Roman" w:cs="Times New Roman"/>
          <w:b/>
          <w:bCs/>
          <w:color w:val="FF0000"/>
          <w:sz w:val="32"/>
          <w:szCs w:val="32"/>
          <w:lang w:eastAsia="ru-RU"/>
        </w:rPr>
        <w:t>Места перехода через проезжую часть.</w:t>
      </w:r>
    </w:p>
    <w:p w:rsidR="007E5C97" w:rsidRDefault="007E5C97" w:rsidP="007E5C97">
      <w:pPr>
        <w:spacing w:after="0" w:line="240" w:lineRule="auto"/>
        <w:rPr>
          <w:rFonts w:ascii="Times New Roman" w:eastAsia="Times New Roman" w:hAnsi="Times New Roman" w:cs="Times New Roman"/>
          <w:b/>
          <w:bCs/>
          <w:color w:val="FF0000"/>
          <w:sz w:val="32"/>
          <w:szCs w:val="32"/>
          <w:lang w:eastAsia="ru-RU"/>
        </w:rPr>
      </w:pPr>
    </w:p>
    <w:p w:rsidR="007E5C97" w:rsidRDefault="007E5C97" w:rsidP="007E5C97">
      <w:pPr>
        <w:spacing w:after="0" w:line="240" w:lineRule="auto"/>
        <w:jc w:val="center"/>
        <w:rPr>
          <w:rFonts w:ascii="Times New Roman" w:eastAsia="Times New Roman" w:hAnsi="Times New Roman" w:cs="Times New Roman"/>
          <w:b/>
          <w:bCs/>
          <w:color w:val="FF0000"/>
          <w:sz w:val="32"/>
          <w:szCs w:val="32"/>
          <w:lang w:eastAsia="ru-RU"/>
        </w:rPr>
      </w:pPr>
      <w:r w:rsidRPr="007E5C97">
        <w:rPr>
          <w:rFonts w:ascii="Times New Roman" w:eastAsia="Times New Roman" w:hAnsi="Times New Roman" w:cs="Times New Roman"/>
          <w:b/>
          <w:bCs/>
          <w:noProof/>
          <w:color w:val="FF0000"/>
          <w:sz w:val="32"/>
          <w:szCs w:val="32"/>
          <w:lang w:eastAsia="ru-RU"/>
        </w:rPr>
        <w:drawing>
          <wp:inline distT="0" distB="0" distL="0" distR="0">
            <wp:extent cx="5940425" cy="4455319"/>
            <wp:effectExtent l="0" t="0" r="3175" b="2540"/>
            <wp:docPr id="1" name="Рисунок 1" descr="C:\Users\MBDOU72NSHDS\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DOU72NSHDS\Deskto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7E5C97" w:rsidRPr="007E5C97" w:rsidRDefault="007E5C97" w:rsidP="007E5C97">
      <w:pPr>
        <w:spacing w:after="0" w:line="240" w:lineRule="auto"/>
        <w:jc w:val="center"/>
        <w:rPr>
          <w:rFonts w:ascii="Times New Roman" w:eastAsia="Times New Roman" w:hAnsi="Times New Roman" w:cs="Times New Roman"/>
          <w:b/>
          <w:bCs/>
          <w:color w:val="FF0000"/>
          <w:sz w:val="32"/>
          <w:szCs w:val="32"/>
          <w:lang w:eastAsia="ru-RU"/>
        </w:rPr>
      </w:pPr>
    </w:p>
    <w:p w:rsidR="009C50DA" w:rsidRPr="007E5C97" w:rsidRDefault="005F76BA" w:rsidP="009C50DA">
      <w:pPr>
        <w:spacing w:after="0"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br/>
      </w:r>
      <w:r w:rsidRPr="007E5C97">
        <w:rPr>
          <w:rFonts w:ascii="Times New Roman" w:eastAsia="Times New Roman" w:hAnsi="Times New Roman" w:cs="Times New Roman"/>
          <w:color w:val="000000"/>
          <w:sz w:val="28"/>
          <w:szCs w:val="28"/>
          <w:shd w:val="clear" w:color="auto" w:fill="FFFFFF"/>
          <w:lang w:eastAsia="ru-RU"/>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7E5C97">
        <w:rPr>
          <w:rFonts w:ascii="Times New Roman" w:eastAsia="Times New Roman" w:hAnsi="Times New Roman" w:cs="Times New Roman"/>
          <w:color w:val="000000"/>
          <w:sz w:val="28"/>
          <w:szCs w:val="28"/>
          <w:lang w:eastAsia="ru-RU"/>
        </w:rPr>
        <w:t> </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color w:val="000000"/>
          <w:sz w:val="28"/>
          <w:szCs w:val="28"/>
          <w:shd w:val="clear" w:color="auto" w:fill="FFFFFF"/>
          <w:lang w:eastAsia="ru-RU"/>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Pr="007E5C97" w:rsidRDefault="009C50DA" w:rsidP="009C50DA">
      <w:pPr>
        <w:spacing w:after="0" w:line="240" w:lineRule="auto"/>
        <w:jc w:val="both"/>
        <w:rPr>
          <w:rFonts w:ascii="Times New Roman" w:eastAsia="Times New Roman" w:hAnsi="Times New Roman" w:cs="Times New Roman"/>
          <w:b/>
          <w:bCs/>
          <w:i/>
          <w:iCs/>
          <w:color w:val="000000"/>
          <w:sz w:val="28"/>
          <w:szCs w:val="28"/>
          <w:shd w:val="clear" w:color="auto" w:fill="FFFFFF"/>
          <w:lang w:eastAsia="ru-RU"/>
        </w:rPr>
      </w:pPr>
    </w:p>
    <w:p w:rsidR="009C50DA" w:rsidRPr="007E5C97" w:rsidRDefault="005F76BA" w:rsidP="009C50DA">
      <w:pPr>
        <w:spacing w:after="0" w:line="240" w:lineRule="auto"/>
        <w:jc w:val="both"/>
        <w:rPr>
          <w:rFonts w:ascii="Times New Roman" w:eastAsia="Times New Roman" w:hAnsi="Times New Roman" w:cs="Times New Roman"/>
          <w:b/>
          <w:bCs/>
          <w:i/>
          <w:iCs/>
          <w:color w:val="000000"/>
          <w:sz w:val="28"/>
          <w:szCs w:val="28"/>
          <w:shd w:val="clear" w:color="auto" w:fill="FFFFFF"/>
          <w:lang w:eastAsia="ru-RU"/>
        </w:rPr>
      </w:pPr>
      <w:r w:rsidRPr="007E5C97">
        <w:rPr>
          <w:rFonts w:ascii="Times New Roman" w:eastAsia="Times New Roman" w:hAnsi="Times New Roman" w:cs="Times New Roman"/>
          <w:b/>
          <w:bCs/>
          <w:i/>
          <w:iCs/>
          <w:color w:val="000000"/>
          <w:sz w:val="28"/>
          <w:szCs w:val="28"/>
          <w:shd w:val="clear" w:color="auto" w:fill="FFFFFF"/>
          <w:lang w:eastAsia="ru-RU"/>
        </w:rPr>
        <w:t>Пешеходные переходы.</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color w:val="000000"/>
          <w:sz w:val="28"/>
          <w:szCs w:val="28"/>
          <w:shd w:val="clear" w:color="auto" w:fill="FFFFFF"/>
          <w:lang w:eastAsia="ru-RU"/>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color w:val="000000"/>
          <w:sz w:val="28"/>
          <w:szCs w:val="28"/>
          <w:shd w:val="clear" w:color="auto" w:fill="FFFFFF"/>
          <w:lang w:eastAsia="ru-RU"/>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Pr="007E5C97" w:rsidRDefault="009C50DA" w:rsidP="009C50DA">
      <w:pPr>
        <w:spacing w:after="0" w:line="240" w:lineRule="auto"/>
        <w:jc w:val="both"/>
        <w:rPr>
          <w:rFonts w:ascii="Times New Roman" w:eastAsia="Times New Roman" w:hAnsi="Times New Roman" w:cs="Times New Roman"/>
          <w:color w:val="000000"/>
          <w:sz w:val="28"/>
          <w:szCs w:val="28"/>
          <w:lang w:eastAsia="ru-RU"/>
        </w:rPr>
      </w:pPr>
    </w:p>
    <w:p w:rsidR="009C50DA" w:rsidRPr="007E5C97" w:rsidRDefault="005F76BA" w:rsidP="009C50DA">
      <w:pPr>
        <w:spacing w:after="0" w:line="240" w:lineRule="auto"/>
        <w:jc w:val="both"/>
        <w:rPr>
          <w:rFonts w:ascii="Times New Roman" w:eastAsia="Times New Roman" w:hAnsi="Times New Roman" w:cs="Times New Roman"/>
          <w:b/>
          <w:bCs/>
          <w:i/>
          <w:iCs/>
          <w:color w:val="000000"/>
          <w:sz w:val="28"/>
          <w:szCs w:val="28"/>
          <w:shd w:val="clear" w:color="auto" w:fill="FFFFFF"/>
          <w:lang w:eastAsia="ru-RU"/>
        </w:rPr>
      </w:pPr>
      <w:r w:rsidRPr="007E5C97">
        <w:rPr>
          <w:rFonts w:ascii="Times New Roman" w:eastAsia="Times New Roman" w:hAnsi="Times New Roman" w:cs="Times New Roman"/>
          <w:b/>
          <w:bCs/>
          <w:i/>
          <w:iCs/>
          <w:color w:val="000000"/>
          <w:sz w:val="28"/>
          <w:szCs w:val="28"/>
          <w:shd w:val="clear" w:color="auto" w:fill="FFFFFF"/>
          <w:lang w:eastAsia="ru-RU"/>
        </w:rPr>
        <w:t>Любую дорогу надо переходить по пешеходному переходу!</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i/>
          <w:iCs/>
          <w:color w:val="000000"/>
          <w:sz w:val="28"/>
          <w:szCs w:val="28"/>
          <w:shd w:val="clear" w:color="auto" w:fill="FFFFFF"/>
          <w:lang w:eastAsia="ru-RU"/>
        </w:rPr>
        <w:t>Пешеходный переход</w:t>
      </w:r>
      <w:r w:rsidRPr="007E5C97">
        <w:rPr>
          <w:rFonts w:ascii="Times New Roman" w:eastAsia="Times New Roman" w:hAnsi="Times New Roman" w:cs="Times New Roman"/>
          <w:color w:val="000000"/>
          <w:sz w:val="28"/>
          <w:szCs w:val="28"/>
          <w:lang w:eastAsia="ru-RU"/>
        </w:rPr>
        <w:t> </w:t>
      </w:r>
      <w:r w:rsidRPr="007E5C97">
        <w:rPr>
          <w:rFonts w:ascii="Times New Roman" w:eastAsia="Times New Roman" w:hAnsi="Times New Roman" w:cs="Times New Roman"/>
          <w:color w:val="000000"/>
          <w:sz w:val="28"/>
          <w:szCs w:val="28"/>
          <w:shd w:val="clear" w:color="auto" w:fill="FFFFFF"/>
          <w:lang w:eastAsia="ru-RU"/>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r w:rsidRPr="007E5C97">
        <w:rPr>
          <w:rFonts w:ascii="Times New Roman" w:eastAsia="Times New Roman" w:hAnsi="Times New Roman" w:cs="Times New Roman"/>
          <w:color w:val="000000"/>
          <w:sz w:val="28"/>
          <w:szCs w:val="28"/>
          <w:lang w:eastAsia="ru-RU"/>
        </w:rPr>
        <w:br/>
      </w:r>
      <w:r w:rsidRPr="007E5C97">
        <w:rPr>
          <w:rFonts w:ascii="Times New Roman" w:eastAsia="Times New Roman" w:hAnsi="Times New Roman" w:cs="Times New Roman"/>
          <w:color w:val="000000"/>
          <w:sz w:val="28"/>
          <w:szCs w:val="28"/>
          <w:lang w:eastAsia="ru-RU"/>
        </w:rPr>
        <w:br/>
      </w:r>
      <w:r w:rsidRPr="007E5C97">
        <w:rPr>
          <w:rFonts w:ascii="Times New Roman" w:eastAsia="Times New Roman" w:hAnsi="Times New Roman" w:cs="Times New Roman"/>
          <w:b/>
          <w:bCs/>
          <w:color w:val="000000"/>
          <w:sz w:val="28"/>
          <w:szCs w:val="28"/>
          <w:lang w:eastAsia="ru-RU"/>
        </w:rPr>
        <w:lastRenderedPageBreak/>
        <w:t>Нерегулируемый пешеходный переход</w:t>
      </w:r>
      <w:r w:rsidRPr="007E5C97">
        <w:rPr>
          <w:rFonts w:ascii="Times New Roman" w:eastAsia="Times New Roman" w:hAnsi="Times New Roman" w:cs="Times New Roman"/>
          <w:color w:val="000000"/>
          <w:sz w:val="28"/>
          <w:szCs w:val="28"/>
          <w:shd w:val="clear" w:color="auto" w:fill="FFFFFF"/>
          <w:lang w:eastAsia="ru-RU"/>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color w:val="000000"/>
          <w:sz w:val="28"/>
          <w:szCs w:val="28"/>
          <w:lang w:eastAsia="ru-RU"/>
        </w:rPr>
        <w:br/>
      </w:r>
      <w:r w:rsidRPr="007E5C97">
        <w:rPr>
          <w:rFonts w:ascii="Times New Roman" w:eastAsia="Times New Roman" w:hAnsi="Times New Roman" w:cs="Times New Roman"/>
          <w:color w:val="000000"/>
          <w:sz w:val="28"/>
          <w:szCs w:val="28"/>
          <w:shd w:val="clear" w:color="auto" w:fill="FFFFFF"/>
          <w:lang w:eastAsia="ru-RU"/>
        </w:rPr>
        <w:t>Правила перехода проезжей части на нерегулируемом пешеходном светофоре:</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 xml:space="preserve">Остановись на краю тротуара, не наступая на </w:t>
      </w:r>
      <w:proofErr w:type="spellStart"/>
      <w:r w:rsidRPr="007E5C97">
        <w:rPr>
          <w:rFonts w:ascii="Times New Roman" w:eastAsia="Times New Roman" w:hAnsi="Times New Roman" w:cs="Times New Roman"/>
          <w:color w:val="000000"/>
          <w:sz w:val="28"/>
          <w:szCs w:val="28"/>
          <w:lang w:eastAsia="ru-RU"/>
        </w:rPr>
        <w:t>поребрик</w:t>
      </w:r>
      <w:proofErr w:type="spellEnd"/>
      <w:r w:rsidRPr="007E5C97">
        <w:rPr>
          <w:rFonts w:ascii="Times New Roman" w:eastAsia="Times New Roman" w:hAnsi="Times New Roman" w:cs="Times New Roman"/>
          <w:color w:val="000000"/>
          <w:sz w:val="28"/>
          <w:szCs w:val="28"/>
          <w:lang w:eastAsia="ru-RU"/>
        </w:rPr>
        <w:t>, и посмотри налево.</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Еще раз посмотри налево. Убедившись, что путь безопасен, можно начинать переход.</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7E5C97"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E5C97">
        <w:rPr>
          <w:rFonts w:ascii="Times New Roman" w:eastAsia="Times New Roman" w:hAnsi="Times New Roman" w:cs="Times New Roman"/>
          <w:color w:val="000000"/>
          <w:sz w:val="28"/>
          <w:szCs w:val="28"/>
          <w:lang w:eastAsia="ru-RU"/>
        </w:rPr>
        <w:t>Если не успел закончить переход, то необходимо остановиться на середине дороги, на разделительной линии.</w:t>
      </w:r>
    </w:p>
    <w:p w:rsidR="009C50DA" w:rsidRPr="007E5C97" w:rsidRDefault="005F76BA" w:rsidP="009C50D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5C97">
        <w:rPr>
          <w:rFonts w:ascii="Times New Roman" w:eastAsia="Times New Roman" w:hAnsi="Times New Roman" w:cs="Times New Roman"/>
          <w:color w:val="000000"/>
          <w:sz w:val="28"/>
          <w:szCs w:val="28"/>
          <w:lang w:eastAsia="ru-RU"/>
        </w:rPr>
        <w:br/>
      </w:r>
      <w:r w:rsidRPr="007E5C97">
        <w:rPr>
          <w:rFonts w:ascii="Times New Roman" w:eastAsia="Times New Roman" w:hAnsi="Times New Roman" w:cs="Times New Roman"/>
          <w:color w:val="000000"/>
          <w:sz w:val="28"/>
          <w:szCs w:val="28"/>
          <w:shd w:val="clear" w:color="auto" w:fill="FFFFFF"/>
          <w:lang w:eastAsia="ru-RU"/>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b/>
          <w:bCs/>
          <w:color w:val="000000"/>
          <w:sz w:val="27"/>
          <w:lang w:eastAsia="ru-RU"/>
        </w:rPr>
        <w:t>Регулируемый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Правила перехода дороги с двусторонним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двусторонним движением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lastRenderedPageBreak/>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lang w:eastAsia="ru-RU"/>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lang w:eastAsia="ru-RU"/>
        </w:rPr>
        <w:t> </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lang w:eastAsia="ru-RU"/>
        </w:rPr>
        <w:t> Правила перехода дороги с односторонним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односторонним движением</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lang w:eastAsia="ru-RU"/>
        </w:rPr>
        <w:t> </w:t>
      </w:r>
      <w:r w:rsidR="007E5C97">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szCs w:val="27"/>
          <w:shd w:val="clear" w:color="auto" w:fill="FFFFFF"/>
          <w:lang w:eastAsia="ru-RU"/>
        </w:rPr>
        <w:t>Перекрестки.</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Перекресток</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Перекрестки бывают: крестообразные, Х – образные, Т – образные, </w:t>
      </w:r>
      <w:proofErr w:type="gramStart"/>
      <w:r w:rsidRPr="005F76BA">
        <w:rPr>
          <w:rFonts w:ascii="Times New Roman" w:eastAsia="Times New Roman" w:hAnsi="Times New Roman" w:cs="Times New Roman"/>
          <w:color w:val="000000"/>
          <w:sz w:val="27"/>
          <w:szCs w:val="27"/>
          <w:shd w:val="clear" w:color="auto" w:fill="FFFFFF"/>
          <w:lang w:eastAsia="ru-RU"/>
        </w:rPr>
        <w:t>У</w:t>
      </w:r>
      <w:proofErr w:type="gramEnd"/>
      <w:r w:rsidRPr="005F76BA">
        <w:rPr>
          <w:rFonts w:ascii="Times New Roman" w:eastAsia="Times New Roman" w:hAnsi="Times New Roman" w:cs="Times New Roman"/>
          <w:color w:val="000000"/>
          <w:sz w:val="27"/>
          <w:szCs w:val="27"/>
          <w:shd w:val="clear" w:color="auto" w:fill="FFFFFF"/>
          <w:lang w:eastAsia="ru-RU"/>
        </w:rPr>
        <w:t xml:space="preserve">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7E5C97" w:rsidRDefault="007E5C97"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p>
    <w:p w:rsidR="007E5C97" w:rsidRDefault="007E5C97"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lastRenderedPageBreak/>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lang w:eastAsia="ru-RU"/>
        </w:rPr>
      </w:pP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 Правила перехода на нерегулируемом перекрестке.</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lang w:eastAsia="ru-RU"/>
        </w:rPr>
        <w:t> </w:t>
      </w:r>
      <w:proofErr w:type="spellStart"/>
      <w:r w:rsidRPr="005F76BA">
        <w:rPr>
          <w:rFonts w:ascii="Times New Roman" w:eastAsia="Times New Roman" w:hAnsi="Times New Roman" w:cs="Times New Roman"/>
          <w:b/>
          <w:bCs/>
          <w:color w:val="000000"/>
          <w:sz w:val="27"/>
          <w:szCs w:val="27"/>
          <w:shd w:val="clear" w:color="auto" w:fill="FFFFFF"/>
          <w:lang w:eastAsia="ru-RU"/>
        </w:rPr>
        <w:t>разрешает</w:t>
      </w:r>
      <w:r w:rsidRPr="005F76BA">
        <w:rPr>
          <w:rFonts w:ascii="Times New Roman" w:eastAsia="Times New Roman" w:hAnsi="Times New Roman" w:cs="Times New Roman"/>
          <w:color w:val="000000"/>
          <w:sz w:val="27"/>
          <w:szCs w:val="27"/>
          <w:shd w:val="clear" w:color="auto" w:fill="FFFFFF"/>
          <w:lang w:eastAsia="ru-RU"/>
        </w:rPr>
        <w:t>переход</w:t>
      </w:r>
      <w:proofErr w:type="spellEnd"/>
      <w:r w:rsidRPr="005F76BA">
        <w:rPr>
          <w:rFonts w:ascii="Times New Roman" w:eastAsia="Times New Roman" w:hAnsi="Times New Roman" w:cs="Times New Roman"/>
          <w:color w:val="000000"/>
          <w:sz w:val="27"/>
          <w:szCs w:val="27"/>
          <w:shd w:val="clear" w:color="auto" w:fill="FFFFFF"/>
          <w:lang w:eastAsia="ru-RU"/>
        </w:rPr>
        <w:t xml:space="preserve">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w:t>
      </w:r>
      <w:r w:rsidRPr="005F76BA">
        <w:rPr>
          <w:rFonts w:ascii="Times New Roman" w:eastAsia="Times New Roman" w:hAnsi="Times New Roman" w:cs="Times New Roman"/>
          <w:color w:val="000000"/>
          <w:sz w:val="27"/>
          <w:szCs w:val="27"/>
          <w:shd w:val="clear" w:color="auto" w:fill="FFFFFF"/>
          <w:lang w:eastAsia="ru-RU"/>
        </w:rPr>
        <w:lastRenderedPageBreak/>
        <w:t>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Отдельно следует сказать о зеленом мигающем сигнале светофора. Он хоть и разрешает движение через проезжую часть дороги, но детям следует 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i/>
          <w:iCs/>
          <w:color w:val="000000"/>
          <w:sz w:val="27"/>
          <w:szCs w:val="27"/>
          <w:shd w:val="clear" w:color="auto" w:fill="FFFFFF"/>
          <w:lang w:eastAsia="ru-RU"/>
        </w:rPr>
        <w:t>нерегулируемого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Светофор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xml:space="preserve">в переводе с латинского «несущий свет» </w:t>
      </w:r>
      <w:proofErr w:type="gramStart"/>
      <w:r w:rsidRPr="005F76BA">
        <w:rPr>
          <w:rFonts w:ascii="Times New Roman" w:eastAsia="Times New Roman" w:hAnsi="Times New Roman" w:cs="Times New Roman"/>
          <w:color w:val="000000"/>
          <w:sz w:val="27"/>
          <w:szCs w:val="27"/>
          <w:shd w:val="clear" w:color="auto" w:fill="FFFFFF"/>
          <w:lang w:eastAsia="ru-RU"/>
        </w:rPr>
        <w:t>( «</w:t>
      </w:r>
      <w:proofErr w:type="spellStart"/>
      <w:proofErr w:type="gramEnd"/>
      <w:r w:rsidRPr="005F76BA">
        <w:rPr>
          <w:rFonts w:ascii="Times New Roman" w:eastAsia="Times New Roman" w:hAnsi="Times New Roman" w:cs="Times New Roman"/>
          <w:color w:val="000000"/>
          <w:sz w:val="27"/>
          <w:szCs w:val="27"/>
          <w:shd w:val="clear" w:color="auto" w:fill="FFFFFF"/>
          <w:lang w:eastAsia="ru-RU"/>
        </w:rPr>
        <w:t>форос</w:t>
      </w:r>
      <w:proofErr w:type="spellEnd"/>
      <w:r w:rsidRPr="005F76BA">
        <w:rPr>
          <w:rFonts w:ascii="Times New Roman" w:eastAsia="Times New Roman" w:hAnsi="Times New Roman" w:cs="Times New Roman"/>
          <w:color w:val="000000"/>
          <w:sz w:val="27"/>
          <w:szCs w:val="27"/>
          <w:shd w:val="clear" w:color="auto" w:fill="FFFFFF"/>
          <w:lang w:eastAsia="ru-RU"/>
        </w:rPr>
        <w:t>»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категорически запрещено.</w:t>
      </w:r>
      <w:r w:rsidRPr="005F76BA">
        <w:rPr>
          <w:rFonts w:ascii="Times New Roman" w:eastAsia="Times New Roman" w:hAnsi="Times New Roman" w:cs="Times New Roman"/>
          <w:b/>
          <w:b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lang w:eastAsia="ru-RU"/>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lang w:eastAsia="ru-RU"/>
        </w:rPr>
        <w:br/>
      </w:r>
    </w:p>
    <w:p w:rsidR="007E5C97" w:rsidRDefault="007E5C97" w:rsidP="009C50DA">
      <w:pPr>
        <w:jc w:val="both"/>
      </w:pPr>
      <w:r w:rsidRPr="007E5C97">
        <w:rPr>
          <w:noProof/>
          <w:lang w:eastAsia="ru-RU"/>
        </w:rPr>
        <w:drawing>
          <wp:inline distT="0" distB="0" distL="0" distR="0">
            <wp:extent cx="6390005" cy="4802426"/>
            <wp:effectExtent l="0" t="0" r="0" b="0"/>
            <wp:docPr id="2" name="Рисунок 2" descr="C:\Users\MBDOU72NSHDS\Desktop\de6072575cd815724e03b3b7992e993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DOU72NSHDS\Desktop\de6072575cd815724e03b3b7992e99329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005" cy="4802426"/>
                    </a:xfrm>
                    <a:prstGeom prst="rect">
                      <a:avLst/>
                    </a:prstGeom>
                    <a:noFill/>
                    <a:ln>
                      <a:noFill/>
                    </a:ln>
                  </pic:spPr>
                </pic:pic>
              </a:graphicData>
            </a:graphic>
          </wp:inline>
        </w:drawing>
      </w:r>
      <w:bookmarkStart w:id="0" w:name="_GoBack"/>
      <w:bookmarkEnd w:id="0"/>
    </w:p>
    <w:sectPr w:rsidR="007E5C97" w:rsidSect="007E5C97">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BA"/>
    <w:rsid w:val="005918FE"/>
    <w:rsid w:val="005F76BA"/>
    <w:rsid w:val="007E5C97"/>
    <w:rsid w:val="009656E4"/>
    <w:rsid w:val="009C50DA"/>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7A56"/>
  <w15:docId w15:val="{85D9B9E9-6118-46A3-AAFB-179B836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MBDOU72NSHDS</cp:lastModifiedBy>
  <cp:revision>3</cp:revision>
  <dcterms:created xsi:type="dcterms:W3CDTF">2022-11-02T06:40:00Z</dcterms:created>
  <dcterms:modified xsi:type="dcterms:W3CDTF">2025-12-16T00:42:00Z</dcterms:modified>
</cp:coreProperties>
</file>